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096A">
      <w:pPr>
        <w:spacing w:line="360" w:lineRule="exact"/>
        <w:rPr>
          <w:rFonts w:ascii="Times New Roman" w:hAnsi="Times New Roman" w:eastAsia="方正仿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</w:p>
    <w:p w14:paraId="34A0FDCA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2025年度南京特殊教育师范学院</w:t>
      </w:r>
    </w:p>
    <w:p w14:paraId="257282C9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优秀青年志愿服务项目推荐表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533"/>
        <w:gridCol w:w="2029"/>
        <w:gridCol w:w="2281"/>
      </w:tblGrid>
      <w:tr w14:paraId="1DA4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E107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D74C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9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774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9639">
            <w:pPr>
              <w:tabs>
                <w:tab w:val="left" w:pos="1260"/>
              </w:tabs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乡村振兴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环境保护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文明实践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关爱少年儿童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为老服务</w:t>
            </w:r>
          </w:p>
          <w:p w14:paraId="003D71D1">
            <w:pPr>
              <w:tabs>
                <w:tab w:val="left" w:pos="1260"/>
              </w:tabs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阳光助残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卫生健康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 xml:space="preserve">应急救援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社区治理与邻里守望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节水护水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文化传播与旅游服务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法律服务与禁毒教育  </w:t>
            </w:r>
            <w:r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7543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AD52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项目主管单位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315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B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49E4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项目成立时间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819D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F342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参与项目总人次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D9EA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3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CE0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志愿服务累计时长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8A67">
            <w:pPr>
              <w:tabs>
                <w:tab w:val="left" w:pos="1260"/>
              </w:tabs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F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2065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项目负责人姓名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C4BE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B84B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B3D7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2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63A7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院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C53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17B1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4642">
            <w:pPr>
              <w:tabs>
                <w:tab w:val="left" w:pos="126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3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8E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6E5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F4E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C9B6">
            <w:pPr>
              <w:spacing w:line="360" w:lineRule="exact"/>
              <w:jc w:val="distribute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E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77DC">
            <w:pPr>
              <w:spacing w:line="360" w:lineRule="exact"/>
              <w:ind w:firstLine="482" w:firstLineChars="200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项目介绍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50DF"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（活动特色、开展情况、开展效果等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方正仿宋_GBK"/>
                <w:sz w:val="24"/>
                <w:lang w:eastAsia="zh-CN"/>
              </w:rPr>
              <w:t>8</w:t>
            </w:r>
            <w:r>
              <w:rPr>
                <w:rFonts w:eastAsia="方正仿宋_GBK"/>
                <w:sz w:val="24"/>
                <w:lang w:eastAsia="zh-CN"/>
              </w:rPr>
              <w:t>00字以内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76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2F2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指导单位意见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96B5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CC3EBD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  章）</w:t>
            </w:r>
          </w:p>
          <w:p w14:paraId="0D7C3189"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  <w:tr w14:paraId="145E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A923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团委意见</w:t>
            </w:r>
          </w:p>
        </w:tc>
        <w:tc>
          <w:tcPr>
            <w:tcW w:w="6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71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（盖  章）</w:t>
            </w:r>
          </w:p>
          <w:p w14:paraId="54EEBEB8"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</w:tbl>
    <w:p w14:paraId="3782DF03">
      <w:pPr>
        <w:spacing w:line="500" w:lineRule="exact"/>
        <w:rPr>
          <w:rFonts w:ascii="Times New Roman" w:hAnsi="Times New Roman" w:eastAsia="仿宋" w:cs="Times New Roman"/>
          <w:sz w:val="24"/>
          <w:lang w:eastAsia="zh-CN"/>
        </w:rPr>
      </w:pPr>
      <w:r>
        <w:rPr>
          <w:rFonts w:ascii="Times New Roman" w:hAnsi="Times New Roman" w:eastAsia="仿宋" w:cs="Times New Roman"/>
          <w:sz w:val="24"/>
          <w:lang w:eastAsia="zh-CN"/>
        </w:rPr>
        <w:t>备注：1、此表请用A4纸正反打印，不超过一页，注意排版；2、此表同事迹材料一并上报。</w:t>
      </w:r>
    </w:p>
    <w:p w14:paraId="33F1DB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7E0D25-29F5-4C13-8EE1-AC3D605BB77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EB8605-82FA-4615-82F6-F6A5C5E12574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9235361-73DE-4DD6-A0D9-1316F15AD6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633F36-719C-4925-B2F5-5FB8972E2CB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F6F8656-439D-4A4A-80A3-569C1A4DCAE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3180"/>
    <w:rsid w:val="78D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2026-03-18T05:30:00Z</dcterms:created>
  <dc:creator>嗯哼</dc:creator>
  <cp:lastModifiedBy>嗯哼</cp:lastModifiedBy>
  <dcterms:modified xsi:type="dcterms:W3CDTF">2026-03-18T05:30:56Z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B161D010F9194E90A0578FE5B8114AFE_11</vt:lpwstr>
  </property>
  <property fmtid="{D5CDD505-2E9C-101B-9397-08002B2CF9AE}" pid="4" name="KSOTemplateDocerSaveRecord">
    <vt:lpwstr>eyJoZGlkIjoiN2RmMDFkODAzMWM4NjRkZTE3YmI1ZWQ3NzdlNzViZmUiLCJ1c2VySWQiOiI0Njg1NDgwNzYifQ==</vt:lpwstr>
  </property>
</Properties>
</file>