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40B3"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0FA99A5"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“挑战杯”中国大学生创业计划竞赛评审</w:t>
      </w:r>
    </w:p>
    <w:p w14:paraId="5ECE5906">
      <w:pPr>
        <w:widowControl/>
        <w:spacing w:line="640" w:lineRule="exact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参考要点</w:t>
      </w:r>
    </w:p>
    <w:bookmarkEnd w:id="0"/>
    <w:p w14:paraId="48AF4147">
      <w:pPr>
        <w:spacing w:line="560" w:lineRule="exact"/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（202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" w:cs="楷体"/>
          <w:sz w:val="32"/>
          <w:szCs w:val="32"/>
        </w:rPr>
        <w:t>年江苏省赛发布）</w:t>
      </w:r>
    </w:p>
    <w:p w14:paraId="54832E44">
      <w:pPr>
        <w:widowControl/>
        <w:spacing w:line="500" w:lineRule="exact"/>
        <w:ind w:firstLine="600" w:firstLineChars="200"/>
        <w:rPr>
          <w:rFonts w:ascii="Times New Roman" w:hAnsi="Times New Roman" w:eastAsia="仿宋" w:cs="宋体"/>
          <w:kern w:val="0"/>
          <w:sz w:val="30"/>
          <w:szCs w:val="30"/>
        </w:rPr>
      </w:pPr>
    </w:p>
    <w:p w14:paraId="23EC8C5D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一、社会价值(25分)</w:t>
      </w:r>
    </w:p>
    <w:p w14:paraId="1CAD49FF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（一）项目结合社会实践、社会观察，履行社会责任的做法与成效；</w:t>
      </w:r>
    </w:p>
    <w:p w14:paraId="234B9E70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（二）在科技创新、乡村振兴、社会民生、生态环保、交流合作等方面的社会贡献度；</w:t>
      </w:r>
    </w:p>
    <w:p w14:paraId="6C20C2AC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（三）未来持续吸纳、带动就业的能力等。</w:t>
      </w:r>
    </w:p>
    <w:p w14:paraId="3A00A76C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二、实践过程(25分)</w:t>
      </w:r>
    </w:p>
    <w:p w14:paraId="0E7328ED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（一）项目通过深入社会、行业、实验场所、实训基地，开展调查研究、试点运营、试验论证，获得实践成果；</w:t>
      </w:r>
    </w:p>
    <w:p w14:paraId="59546504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（二）项目成果对于了解社会现状、掌握第一手资料、解决社会问题等具有参考价值。</w:t>
      </w:r>
    </w:p>
    <w:p w14:paraId="706E72D6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三、创新意义（25分)</w:t>
      </w:r>
    </w:p>
    <w:p w14:paraId="5A4BFACC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（一）项目在科学技术、社会服务形式、商业模式、管理运营、应用场景等方面的创新程度；</w:t>
      </w:r>
    </w:p>
    <w:p w14:paraId="34B3E1A4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（二）创新成果对于赋能传统产业、解决社会问题，助力形成新产业、新业态、新模式有积极意义。</w:t>
      </w:r>
    </w:p>
    <w:p w14:paraId="2BB49937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四、发展前景（15分)</w:t>
      </w:r>
    </w:p>
    <w:p w14:paraId="0D98FC13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（一）项目在商业模式、营销策略、财务管理、发展战略等方面设计完整、合理、可行；</w:t>
      </w:r>
    </w:p>
    <w:p w14:paraId="6666A8B9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（二）目标定位、市场分析清晰、有前瞻性；</w:t>
      </w:r>
    </w:p>
    <w:p w14:paraId="519A6686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（三）盈利能力推导过程合理，能够实现可持续发展、前景乐观。</w:t>
      </w:r>
    </w:p>
    <w:p w14:paraId="79A01A9C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五、团队协作（10分)</w:t>
      </w:r>
    </w:p>
    <w:p w14:paraId="05F593F1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（一）团队成员了解社会现状、关注社会民生，具备一定解决社会问题的能力和水平；</w:t>
      </w:r>
    </w:p>
    <w:p w14:paraId="00086522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（二）团队成员的专业背景、创业意识、创业素质、价值观念与项目需求相匹配；</w:t>
      </w:r>
    </w:p>
    <w:p w14:paraId="7AC06031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（三）团队组织架构与分工合理，凝聚力、执行力、整体竞争力强。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4B4C9-5686-441C-AA5B-473554BB6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72CE73-40D7-4900-850A-44EA5534E4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F"/>
    <w:rsid w:val="002863D9"/>
    <w:rsid w:val="002B2F6D"/>
    <w:rsid w:val="00335851"/>
    <w:rsid w:val="00365B19"/>
    <w:rsid w:val="003A38CF"/>
    <w:rsid w:val="00684A97"/>
    <w:rsid w:val="007A62C7"/>
    <w:rsid w:val="00800C08"/>
    <w:rsid w:val="00AC078D"/>
    <w:rsid w:val="00AC2420"/>
    <w:rsid w:val="00B06477"/>
    <w:rsid w:val="00B5107E"/>
    <w:rsid w:val="00BA04D8"/>
    <w:rsid w:val="02606EB8"/>
    <w:rsid w:val="1B372760"/>
    <w:rsid w:val="2B392F0B"/>
    <w:rsid w:val="30930421"/>
    <w:rsid w:val="572F1216"/>
    <w:rsid w:val="648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545</Characters>
  <Lines>4</Lines>
  <Paragraphs>1</Paragraphs>
  <TotalTime>6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2024-04-02T09:57:00Z</dcterms:created>
  <dc:creator>侯秀杰</dc:creator>
  <cp:lastModifiedBy>ＹＡＮ</cp:lastModifiedBy>
  <dcterms:modified xsi:type="dcterms:W3CDTF">2026-04-09T08:17:55Z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9D478C37E753432498F00232FAD3A1DC_13</vt:lpwstr>
  </property>
  <property fmtid="{D5CDD505-2E9C-101B-9397-08002B2CF9AE}" pid="4" name="KSOTemplateDocerSaveRecord">
    <vt:lpwstr>eyJoZGlkIjoiZjRhMjE3OWUzMTU1ODdhMTJhZjlhY2ZkMDcwNzY5NDYiLCJ1c2VySWQiOiI2NzQ5MDM5NTgifQ==</vt:lpwstr>
  </property>
</Properties>
</file>