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E69A0">
      <w:pPr>
        <w:spacing w:line="560" w:lineRule="exact"/>
        <w:rPr>
          <w:rFonts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  <w:lang w:eastAsia="zh-CN"/>
        </w:rPr>
        <w:t>附件9</w:t>
      </w:r>
    </w:p>
    <w:p w14:paraId="1EF618FD">
      <w:pPr>
        <w:spacing w:line="560" w:lineRule="exact"/>
        <w:rPr>
          <w:rFonts w:ascii="Times New Roman" w:hAnsi="Times New Roman" w:eastAsia="方正小标宋简体"/>
          <w:sz w:val="44"/>
          <w:szCs w:val="32"/>
          <w:lang w:eastAsia="zh-CN"/>
        </w:rPr>
      </w:pPr>
    </w:p>
    <w:p w14:paraId="5C16FA21"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32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32"/>
          <w:lang w:eastAsia="zh-CN"/>
        </w:rPr>
        <w:t>暑期社会实践活动调研报告格式要求</w:t>
      </w:r>
      <w:bookmarkEnd w:id="0"/>
    </w:p>
    <w:p w14:paraId="0B882183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</w:p>
    <w:p w14:paraId="5A1B573D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提交的调研报告应为word文档。</w:t>
      </w:r>
    </w:p>
    <w:p w14:paraId="5CBA8573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1.报告题目：黑体，小二号，居中。文章题目应简明贴切，能概括文章内容，一般不超过30字。</w:t>
      </w:r>
    </w:p>
    <w:p w14:paraId="57299A70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2.摘要：客观概括调研现状、存在问题、调研结果和结论，500字以内。</w:t>
      </w:r>
    </w:p>
    <w:p w14:paraId="24607BC2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3.关键词：3-6个，每个之间用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隔开，结尾不加标点。</w:t>
      </w:r>
    </w:p>
    <w:p w14:paraId="1081D091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4.正文：含调研目标方法、现状问题、调研结果、政策建议等。正文应包括数据图表以及相关阐释分析。</w:t>
      </w:r>
    </w:p>
    <w:p w14:paraId="61553D3C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图表及图注、表注居中排版。</w:t>
      </w:r>
    </w:p>
    <w:p w14:paraId="37D8E682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各级标题体例：一、 （一）  1.  （1）</w:t>
      </w:r>
    </w:p>
    <w:p w14:paraId="7D1E4C7D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一级标题：黑体，三号；二级标题：宋体，小三号，加粗；三级标题：楷体，四号，加粗；四级标题：宋体，小四号，加粗。</w:t>
      </w:r>
    </w:p>
    <w:p w14:paraId="54C9E252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5.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参考文献：按照《信息与文献——参考文献著录规则》书写。</w:t>
      </w:r>
    </w:p>
    <w:p w14:paraId="19D4B610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以上5部分内容除特殊点明外，其它一律为宋体五号字体，首行缩进2字符，全文段前、段后为0，全文1.2倍行距。所有数字、英文字符均采用Times New Roman字体。具体见范例。</w:t>
      </w:r>
    </w:p>
    <w:p w14:paraId="15118E5C">
      <w:pPr>
        <w:spacing w:line="288" w:lineRule="auto"/>
        <w:jc w:val="center"/>
        <w:rPr>
          <w:rFonts w:ascii="黑体" w:hAnsi="黑体" w:eastAsia="黑体" w:cs="黑体"/>
          <w:sz w:val="36"/>
          <w:szCs w:val="36"/>
          <w:lang w:eastAsia="zh-CN"/>
        </w:rPr>
      </w:pPr>
    </w:p>
    <w:p w14:paraId="3103B5D8">
      <w:pPr>
        <w:spacing w:line="288" w:lineRule="auto"/>
        <w:jc w:val="center"/>
        <w:rPr>
          <w:rFonts w:ascii="黑体" w:hAnsi="黑体" w:eastAsia="黑体" w:cs="黑体"/>
          <w:sz w:val="36"/>
          <w:szCs w:val="36"/>
          <w:lang w:eastAsia="zh-CN"/>
        </w:rPr>
      </w:pPr>
    </w:p>
    <w:p w14:paraId="77CDE0A4">
      <w:pPr>
        <w:spacing w:line="288" w:lineRule="auto"/>
        <w:jc w:val="center"/>
        <w:rPr>
          <w:rFonts w:ascii="黑体" w:hAnsi="黑体" w:eastAsia="黑体" w:cs="黑体"/>
          <w:sz w:val="36"/>
          <w:szCs w:val="36"/>
          <w:lang w:eastAsia="zh-CN"/>
        </w:rPr>
      </w:pPr>
    </w:p>
    <w:p w14:paraId="01C6BF2E">
      <w:pPr>
        <w:spacing w:line="288" w:lineRule="auto"/>
        <w:jc w:val="center"/>
        <w:rPr>
          <w:rFonts w:ascii="黑体" w:hAnsi="黑体" w:eastAsia="黑体" w:cs="黑体"/>
          <w:sz w:val="36"/>
          <w:szCs w:val="36"/>
          <w:lang w:eastAsia="zh-CN"/>
        </w:rPr>
      </w:pPr>
    </w:p>
    <w:p w14:paraId="5F09B203">
      <w:pPr>
        <w:spacing w:line="288" w:lineRule="auto"/>
        <w:jc w:val="center"/>
        <w:rPr>
          <w:rFonts w:ascii="黑体" w:hAnsi="黑体" w:eastAsia="黑体" w:cs="黑体"/>
          <w:sz w:val="36"/>
          <w:szCs w:val="36"/>
          <w:lang w:eastAsia="zh-CN"/>
        </w:rPr>
      </w:pPr>
    </w:p>
    <w:p w14:paraId="64EDDC30">
      <w:pPr>
        <w:spacing w:line="288" w:lineRule="auto"/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关于XXX的调查研究（格式范例）</w:t>
      </w:r>
    </w:p>
    <w:p w14:paraId="318FB2F6">
      <w:pPr>
        <w:spacing w:line="288" w:lineRule="auto"/>
        <w:jc w:val="center"/>
        <w:rPr>
          <w:rFonts w:ascii="Times New Roman" w:hAnsi="Times New Roman" w:eastAsia="宋体"/>
          <w:bCs/>
          <w:lang w:eastAsia="zh-CN"/>
        </w:rPr>
      </w:pPr>
    </w:p>
    <w:p w14:paraId="6789053E">
      <w:pPr>
        <w:spacing w:line="288" w:lineRule="auto"/>
        <w:ind w:firstLine="420" w:firstLineChars="200"/>
        <w:rPr>
          <w:rFonts w:ascii="Times New Roman" w:hAnsi="Times New Roman" w:eastAsia="宋体"/>
          <w:bCs/>
          <w:lang w:eastAsia="zh-CN"/>
        </w:rPr>
      </w:pPr>
      <w:r>
        <w:rPr>
          <w:rFonts w:ascii="Times New Roman" w:hAnsi="Times New Roman" w:eastAsia="宋体"/>
          <w:bCs/>
          <w:lang w:eastAsia="zh-CN"/>
        </w:rPr>
        <w:t>摘要：这部分的字数建议不超过500字，主要概述调查研究的内容和结论……</w:t>
      </w:r>
    </w:p>
    <w:p w14:paraId="4F90315E">
      <w:pPr>
        <w:spacing w:line="288" w:lineRule="auto"/>
        <w:ind w:firstLine="420" w:firstLineChars="200"/>
        <w:rPr>
          <w:rFonts w:ascii="Times New Roman" w:hAnsi="Times New Roman" w:eastAsia="宋体"/>
          <w:bCs/>
          <w:lang w:eastAsia="zh-CN"/>
        </w:rPr>
      </w:pPr>
      <w:r>
        <w:rPr>
          <w:rFonts w:ascii="Times New Roman" w:hAnsi="Times New Roman" w:eastAsia="宋体"/>
          <w:bCs/>
          <w:lang w:eastAsia="zh-CN"/>
        </w:rPr>
        <w:t>关键词：关键词；关键词；关键词</w:t>
      </w:r>
    </w:p>
    <w:p w14:paraId="38B80F2B">
      <w:pPr>
        <w:spacing w:line="288" w:lineRule="auto"/>
        <w:jc w:val="center"/>
        <w:rPr>
          <w:rFonts w:ascii="Times New Roman" w:hAnsi="Times New Roman" w:eastAsia="宋体"/>
          <w:bCs/>
          <w:lang w:eastAsia="zh-CN"/>
        </w:rPr>
      </w:pPr>
    </w:p>
    <w:p w14:paraId="12C5855A">
      <w:pPr>
        <w:spacing w:line="288" w:lineRule="auto"/>
        <w:ind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一、一级标题</w:t>
      </w:r>
    </w:p>
    <w:p w14:paraId="3B514F9C">
      <w:pPr>
        <w:spacing w:line="288" w:lineRule="auto"/>
        <w:ind w:firstLine="602" w:firstLineChars="200"/>
        <w:rPr>
          <w:rFonts w:ascii="Times New Roman" w:hAnsi="Times New Roman" w:eastAsia="宋体"/>
          <w:b/>
          <w:sz w:val="30"/>
          <w:szCs w:val="30"/>
          <w:lang w:eastAsia="zh-CN"/>
        </w:rPr>
      </w:pPr>
      <w:r>
        <w:rPr>
          <w:rFonts w:ascii="Times New Roman" w:hAnsi="Times New Roman" w:eastAsia="宋体"/>
          <w:b/>
          <w:sz w:val="30"/>
          <w:szCs w:val="30"/>
          <w:lang w:eastAsia="zh-CN"/>
        </w:rPr>
        <w:t>（一）二级标题</w:t>
      </w:r>
    </w:p>
    <w:p w14:paraId="079B8E26">
      <w:pPr>
        <w:spacing w:line="288" w:lineRule="auto"/>
        <w:ind w:firstLine="562" w:firstLineChars="200"/>
        <w:rPr>
          <w:rFonts w:ascii="Times New Roman" w:hAnsi="Times New Roman" w:eastAsia="楷体"/>
          <w:b/>
          <w:sz w:val="28"/>
          <w:szCs w:val="28"/>
          <w:lang w:eastAsia="zh-CN"/>
        </w:rPr>
      </w:pPr>
      <w:r>
        <w:rPr>
          <w:rFonts w:ascii="Times New Roman" w:hAnsi="Times New Roman" w:eastAsia="楷体"/>
          <w:b/>
          <w:sz w:val="28"/>
          <w:szCs w:val="28"/>
          <w:lang w:eastAsia="zh-CN"/>
        </w:rPr>
        <w:t>1.三级标题</w:t>
      </w:r>
    </w:p>
    <w:p w14:paraId="3622C279">
      <w:pPr>
        <w:spacing w:line="288" w:lineRule="auto"/>
        <w:ind w:firstLine="482" w:firstLineChars="200"/>
        <w:rPr>
          <w:rFonts w:ascii="Times New Roman" w:hAnsi="Times New Roman" w:eastAsia="宋体"/>
          <w:b/>
          <w:sz w:val="24"/>
          <w:szCs w:val="24"/>
          <w:lang w:eastAsia="zh-CN"/>
        </w:rPr>
      </w:pPr>
      <w:r>
        <w:rPr>
          <w:rFonts w:ascii="Times New Roman" w:hAnsi="Times New Roman" w:eastAsia="宋体"/>
          <w:b/>
          <w:sz w:val="24"/>
          <w:szCs w:val="24"/>
          <w:lang w:eastAsia="zh-CN"/>
        </w:rPr>
        <w:t>（1）四级标题</w:t>
      </w:r>
    </w:p>
    <w:p w14:paraId="36DE00EC">
      <w:pPr>
        <w:spacing w:line="288" w:lineRule="auto"/>
        <w:ind w:firstLine="420" w:firstLineChars="200"/>
        <w:rPr>
          <w:rFonts w:ascii="Times New Roman" w:hAnsi="Times New Roman" w:eastAsia="宋体"/>
          <w:bCs/>
          <w:lang w:eastAsia="zh-CN"/>
        </w:rPr>
      </w:pPr>
      <w:r>
        <w:rPr>
          <w:rFonts w:ascii="Times New Roman" w:hAnsi="Times New Roman" w:eastAsia="宋体"/>
          <w:bCs/>
          <w:lang w:eastAsia="zh-CN"/>
        </w:rPr>
        <w:t>正文部分的字号一般为宋体五号字体，在具体写作时，增加图表和相关阐释分析……</w:t>
      </w:r>
    </w:p>
    <w:p w14:paraId="0F655BB1">
      <w:pPr>
        <w:spacing w:line="288" w:lineRule="auto"/>
        <w:ind w:firstLine="480" w:firstLineChars="200"/>
        <w:rPr>
          <w:rFonts w:ascii="Times New Roman" w:hAnsi="Times New Roman" w:eastAsia="宋体"/>
          <w:sz w:val="24"/>
          <w:szCs w:val="24"/>
          <w:lang w:eastAsia="zh-CN"/>
        </w:rPr>
      </w:pPr>
    </w:p>
    <w:p w14:paraId="7D788C26">
      <w:pPr>
        <w:spacing w:line="288" w:lineRule="auto"/>
        <w:ind w:firstLine="420" w:firstLineChars="200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/>
          <w:lang w:eastAsia="zh-CN"/>
        </w:rPr>
        <w:t>参考文献：</w:t>
      </w:r>
    </w:p>
    <w:p w14:paraId="6397B000">
      <w:pPr>
        <w:spacing w:line="288" w:lineRule="auto"/>
        <w:ind w:firstLine="420" w:firstLineChars="200"/>
        <w:rPr>
          <w:rFonts w:ascii="Times New Roman" w:hAnsi="Times New Roman" w:eastAsia="宋体"/>
          <w:bCs/>
          <w:lang w:eastAsia="zh-CN"/>
        </w:rPr>
      </w:pPr>
      <w:r>
        <w:rPr>
          <w:rFonts w:ascii="Times New Roman" w:hAnsi="Times New Roman" w:eastAsia="宋体"/>
          <w:bCs/>
          <w:lang w:eastAsia="zh-CN"/>
        </w:rPr>
        <w:t>[1]张伯伟.全唐五代诗格会考[M].南京：江苏古籍出版社，2002：288.</w:t>
      </w:r>
    </w:p>
    <w:p w14:paraId="2196F732">
      <w:pPr>
        <w:spacing w:line="288" w:lineRule="auto"/>
        <w:ind w:firstLine="420" w:firstLineChars="200"/>
        <w:rPr>
          <w:rFonts w:ascii="Times New Roman" w:hAnsi="Times New Roman" w:eastAsia="宋体"/>
          <w:bCs/>
          <w:lang w:eastAsia="zh-CN"/>
        </w:rPr>
      </w:pPr>
      <w:r>
        <w:rPr>
          <w:rFonts w:ascii="Times New Roman" w:hAnsi="Times New Roman" w:eastAsia="宋体"/>
          <w:bCs/>
          <w:lang w:eastAsia="zh-CN"/>
        </w:rPr>
        <w:t>[2]</w:t>
      </w:r>
      <w:r>
        <w:rPr>
          <w:rFonts w:hint="eastAsia" w:ascii="Times New Roman" w:hAnsi="Times New Roman" w:eastAsia="宋体"/>
          <w:bCs/>
          <w:lang w:eastAsia="zh-CN"/>
        </w:rPr>
        <w:t>瞿秋白</w:t>
      </w:r>
      <w:r>
        <w:rPr>
          <w:rFonts w:ascii="Times New Roman" w:hAnsi="Times New Roman" w:eastAsia="宋体"/>
          <w:bCs/>
          <w:lang w:eastAsia="zh-CN"/>
        </w:rPr>
        <w:t>.</w:t>
      </w:r>
      <w:r>
        <w:rPr>
          <w:rFonts w:hint="eastAsia" w:ascii="Times New Roman" w:hAnsi="Times New Roman" w:eastAsia="宋体"/>
          <w:bCs/>
          <w:lang w:eastAsia="zh-CN"/>
        </w:rPr>
        <w:t>现代文明的问题与社会主义</w:t>
      </w:r>
      <w:r>
        <w:rPr>
          <w:rFonts w:ascii="Times New Roman" w:hAnsi="Times New Roman" w:eastAsia="宋体"/>
          <w:bCs/>
          <w:lang w:eastAsia="zh-CN"/>
        </w:rPr>
        <w:t>[A] .罗荣渠.从西化到现代化[C] .北京：北京大学出版社，1990.</w:t>
      </w:r>
    </w:p>
    <w:p w14:paraId="6D3DA09B">
      <w:pPr>
        <w:spacing w:line="288" w:lineRule="auto"/>
        <w:ind w:firstLine="420" w:firstLineChars="200"/>
        <w:rPr>
          <w:rFonts w:ascii="Times New Roman" w:hAnsi="Times New Roman" w:eastAsia="宋体"/>
          <w:bCs/>
          <w:lang w:eastAsia="zh-CN"/>
        </w:rPr>
      </w:pPr>
      <w:r>
        <w:rPr>
          <w:rFonts w:ascii="Times New Roman" w:hAnsi="Times New Roman" w:eastAsia="宋体"/>
          <w:bCs/>
          <w:lang w:eastAsia="zh-CN"/>
        </w:rPr>
        <w:t>[3]杨洪升.四库馆私家抄校书考略[J].文献，2013（1）56-75.</w:t>
      </w:r>
    </w:p>
    <w:p w14:paraId="5A0BDA7E">
      <w:pPr>
        <w:spacing w:line="288" w:lineRule="auto"/>
        <w:ind w:firstLine="420" w:firstLineChars="200"/>
        <w:rPr>
          <w:rFonts w:ascii="Times New Roman" w:hAnsi="Times New Roman" w:eastAsia="宋体"/>
          <w:bCs/>
          <w:lang w:eastAsia="zh-CN"/>
        </w:rPr>
      </w:pPr>
      <w:r>
        <w:rPr>
          <w:rFonts w:ascii="Times New Roman" w:hAnsi="Times New Roman" w:eastAsia="宋体"/>
          <w:bCs/>
          <w:lang w:eastAsia="zh-CN"/>
        </w:rPr>
        <w:t>[4]丁文详.数字革命与竞争国际化[N].中国青年报，2000-11-20（15）.</w:t>
      </w:r>
    </w:p>
    <w:p w14:paraId="01F0F262">
      <w:pPr>
        <w:wordWrap w:val="0"/>
        <w:spacing w:line="288" w:lineRule="auto"/>
        <w:ind w:firstLine="420" w:firstLineChars="200"/>
      </w:pPr>
      <w:r>
        <w:rPr>
          <w:rFonts w:ascii="Times New Roman" w:hAnsi="Times New Roman" w:eastAsia="宋体"/>
          <w:bCs/>
        </w:rPr>
        <w:t>[5]吴云芳.面向中文信息处理的现代汉语并列结构研究[D/OL].北京：北京大学，2003[2013-10-14].http：//thesis.lib.pku.edu.cn/dlib/List.asp?lang=gb&amp;type=Reader&amp;DocGroupID=4&amp;DocID=6328.</w:t>
      </w:r>
    </w:p>
    <w:p w14:paraId="1B23B3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2E86D1-B20C-42B0-AF17-CAB0027830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3613CF3-CE30-409D-8264-D751763D2A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46BF29F-AAEB-46DF-8B85-A5CFBA768C5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5A9C0CC-7575-4A12-8DC6-F0F6EFF819E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EBD3E4D-477D-436C-9431-67F8F694CE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171062F-9870-4EA6-B357-F5BF413103A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E030139-3CD3-4935-B52A-4B4FC967DE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C1ABC"/>
    <w:rsid w:val="6EC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2025-09-25T09:33:00Z</dcterms:created>
  <dc:creator>嗯哼</dc:creator>
  <cp:lastModifiedBy>嗯哼</cp:lastModifiedBy>
  <dcterms:modified xsi:type="dcterms:W3CDTF">2025-09-25T09:34:02Z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661B6FDC193842649A60858859C8BC4E_11</vt:lpwstr>
  </property>
  <property fmtid="{D5CDD505-2E9C-101B-9397-08002B2CF9AE}" pid="4" name="KSOTemplateDocerSaveRecord">
    <vt:lpwstr>eyJoZGlkIjoiNzI1MzljODBiNDliMzEyMzFlZWNlN2EzYjU0N2YzMWEiLCJ1c2VySWQiOiI0Njg1NDgwNzYifQ==</vt:lpwstr>
  </property>
</Properties>
</file>